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c6d3c8b22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b9fcacad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Balatonlelle,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f086717b84116" /><Relationship Type="http://schemas.openxmlformats.org/officeDocument/2006/relationships/numbering" Target="/word/numbering.xml" Id="Re6875165e88d4763" /><Relationship Type="http://schemas.openxmlformats.org/officeDocument/2006/relationships/settings" Target="/word/settings.xml" Id="R7783feae9a35487a" /><Relationship Type="http://schemas.openxmlformats.org/officeDocument/2006/relationships/image" Target="/word/media/1716b867-23ee-4c4e-a4e5-291c13c8b0ff.png" Id="R9280b9fcacad435f" /></Relationships>
</file>