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51cb1df90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ac6a637d8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Balvanyos,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2e4254401448b" /><Relationship Type="http://schemas.openxmlformats.org/officeDocument/2006/relationships/numbering" Target="/word/numbering.xml" Id="Rdd5f1932351e4fe7" /><Relationship Type="http://schemas.openxmlformats.org/officeDocument/2006/relationships/settings" Target="/word/settings.xml" Id="R8df533fdab134cdd" /><Relationship Type="http://schemas.openxmlformats.org/officeDocument/2006/relationships/image" Target="/word/media/d94360c4-2a0f-4433-8174-f8552039e830.png" Id="Re76ac6a637d84dfd" /></Relationships>
</file>