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3bd486d8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f85c05aa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be2bc331548e7" /><Relationship Type="http://schemas.openxmlformats.org/officeDocument/2006/relationships/numbering" Target="/word/numbering.xml" Id="R646b1cf4cdb842d0" /><Relationship Type="http://schemas.openxmlformats.org/officeDocument/2006/relationships/settings" Target="/word/settings.xml" Id="Rea859bb4f30c4cd2" /><Relationship Type="http://schemas.openxmlformats.org/officeDocument/2006/relationships/image" Target="/word/media/a367a928-2583-4e9d-b687-fac27817ae68.png" Id="Rf192f85c05aa4c44" /></Relationships>
</file>