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a11f66ac9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ada3c1996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Barotapuszta,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6f2d8dfe74cdb" /><Relationship Type="http://schemas.openxmlformats.org/officeDocument/2006/relationships/numbering" Target="/word/numbering.xml" Id="Rf7f61fe4b5e84279" /><Relationship Type="http://schemas.openxmlformats.org/officeDocument/2006/relationships/settings" Target="/word/settings.xml" Id="R948b533f2abb44d1" /><Relationship Type="http://schemas.openxmlformats.org/officeDocument/2006/relationships/image" Target="/word/media/be14e73d-7579-49ce-856d-51ea32fb04ee.png" Id="R3bbada3c19964812" /></Relationships>
</file>