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f410065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02de399fe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18b51ae8e45b3" /><Relationship Type="http://schemas.openxmlformats.org/officeDocument/2006/relationships/numbering" Target="/word/numbering.xml" Id="Rcebe56cf7ad74f12" /><Relationship Type="http://schemas.openxmlformats.org/officeDocument/2006/relationships/settings" Target="/word/settings.xml" Id="R1875a36df7124f35" /><Relationship Type="http://schemas.openxmlformats.org/officeDocument/2006/relationships/image" Target="/word/media/672c9d00-7c12-4c8f-81b0-1e4f9f74670a.png" Id="R1b802de399fe4935" /></Relationships>
</file>