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b8b0af952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b98c55d2d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Bedepuszta,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f771893304be4" /><Relationship Type="http://schemas.openxmlformats.org/officeDocument/2006/relationships/numbering" Target="/word/numbering.xml" Id="R9197b90eb5084d67" /><Relationship Type="http://schemas.openxmlformats.org/officeDocument/2006/relationships/settings" Target="/word/settings.xml" Id="R69c28258effe47f6" /><Relationship Type="http://schemas.openxmlformats.org/officeDocument/2006/relationships/image" Target="/word/media/4baf6c52-ca45-44bb-b4f2-595e8d05b776.png" Id="R6cfb98c55d2d4f34" /></Relationships>
</file>