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277a4ea7c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918432a03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Bellannagytanya,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bf2f171f0409f" /><Relationship Type="http://schemas.openxmlformats.org/officeDocument/2006/relationships/numbering" Target="/word/numbering.xml" Id="R2d500a92235142b0" /><Relationship Type="http://schemas.openxmlformats.org/officeDocument/2006/relationships/settings" Target="/word/settings.xml" Id="R6979e3d470a54d59" /><Relationship Type="http://schemas.openxmlformats.org/officeDocument/2006/relationships/image" Target="/word/media/629564ae-93a4-4880-9fc5-7f30c99dbcab.png" Id="R692918432a034e05" /></Relationships>
</file>