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26caa9306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f535dbb6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Bellegelo,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a898f7134445" /><Relationship Type="http://schemas.openxmlformats.org/officeDocument/2006/relationships/numbering" Target="/word/numbering.xml" Id="Rdfb52e2313444622" /><Relationship Type="http://schemas.openxmlformats.org/officeDocument/2006/relationships/settings" Target="/word/settings.xml" Id="R43983b461c2340f3" /><Relationship Type="http://schemas.openxmlformats.org/officeDocument/2006/relationships/image" Target="/word/media/8036c65b-aba9-4ff8-b347-9d803c02d64f.png" Id="R5e2f535dbb66414c" /></Relationships>
</file>