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562a9d4b64c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e906f5089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Boconad,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ef96702e84d36" /><Relationship Type="http://schemas.openxmlformats.org/officeDocument/2006/relationships/numbering" Target="/word/numbering.xml" Id="R812f574c214f4741" /><Relationship Type="http://schemas.openxmlformats.org/officeDocument/2006/relationships/settings" Target="/word/settings.xml" Id="R738d9c134a094c3c" /><Relationship Type="http://schemas.openxmlformats.org/officeDocument/2006/relationships/image" Target="/word/media/8a87c7c2-56e8-4c75-8476-6401f8d97b1a.png" Id="R63fe906f50894a13" /></Relationships>
</file>