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26ed74b6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f84bfe5f0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Bodorfa,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e1ef1b3ac47bf" /><Relationship Type="http://schemas.openxmlformats.org/officeDocument/2006/relationships/numbering" Target="/word/numbering.xml" Id="Re58a46bdbda5450c" /><Relationship Type="http://schemas.openxmlformats.org/officeDocument/2006/relationships/settings" Target="/word/settings.xml" Id="Rf44eb40fd4fb4de8" /><Relationship Type="http://schemas.openxmlformats.org/officeDocument/2006/relationships/image" Target="/word/media/d85fa9c2-5b8c-4975-bff1-6b9529afe35f.png" Id="R554f84bfe5f04d4f" /></Relationships>
</file>