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2d4080cce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48b690ff4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Ciganysor,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36198c6b449ff" /><Relationship Type="http://schemas.openxmlformats.org/officeDocument/2006/relationships/numbering" Target="/word/numbering.xml" Id="R198d8566354a4fe2" /><Relationship Type="http://schemas.openxmlformats.org/officeDocument/2006/relationships/settings" Target="/word/settings.xml" Id="Re2b0041677974fd6" /><Relationship Type="http://schemas.openxmlformats.org/officeDocument/2006/relationships/image" Target="/word/media/d0bbb27f-d3cc-4ace-8d39-a0c7a9a54fd5.png" Id="R3f648b690ff44631" /></Relationships>
</file>