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35a7016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87cffc28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Csentericfa,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8e26fa834006" /><Relationship Type="http://schemas.openxmlformats.org/officeDocument/2006/relationships/numbering" Target="/word/numbering.xml" Id="R1151b014bfb547e1" /><Relationship Type="http://schemas.openxmlformats.org/officeDocument/2006/relationships/settings" Target="/word/settings.xml" Id="R5674f181df364528" /><Relationship Type="http://schemas.openxmlformats.org/officeDocument/2006/relationships/image" Target="/word/media/0911a807-cdba-415b-9d00-14bf0f8674de.png" Id="R1c687cffc2874a81" /></Relationships>
</file>