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3ba26ec31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1b3e0a178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Cserdomb,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f9d1a7523433b" /><Relationship Type="http://schemas.openxmlformats.org/officeDocument/2006/relationships/numbering" Target="/word/numbering.xml" Id="Ra15672c99cc54e8e" /><Relationship Type="http://schemas.openxmlformats.org/officeDocument/2006/relationships/settings" Target="/word/settings.xml" Id="Rdcc5404fda124285" /><Relationship Type="http://schemas.openxmlformats.org/officeDocument/2006/relationships/image" Target="/word/media/7da06f38-e91d-41dd-9eb5-f9e7f8245cc4.png" Id="R7ce1b3e0a1784cca" /></Relationships>
</file>