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38feafc85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3827ee546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Cseredulo,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5bda77926403d" /><Relationship Type="http://schemas.openxmlformats.org/officeDocument/2006/relationships/numbering" Target="/word/numbering.xml" Id="Rcedfb727f6e041d6" /><Relationship Type="http://schemas.openxmlformats.org/officeDocument/2006/relationships/settings" Target="/word/settings.xml" Id="Rc0b5a33a58414a90" /><Relationship Type="http://schemas.openxmlformats.org/officeDocument/2006/relationships/image" Target="/word/media/dc7f578f-d807-416e-8c5d-a731bc3f3650.png" Id="Rb1a3827ee5464558" /></Relationships>
</file>