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f99f51629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c4fe0b78c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Csontfalu,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d59ebd8764027" /><Relationship Type="http://schemas.openxmlformats.org/officeDocument/2006/relationships/numbering" Target="/word/numbering.xml" Id="Rccd89f22106a4868" /><Relationship Type="http://schemas.openxmlformats.org/officeDocument/2006/relationships/settings" Target="/word/settings.xml" Id="R500f61476cfd4f36" /><Relationship Type="http://schemas.openxmlformats.org/officeDocument/2006/relationships/image" Target="/word/media/ae283c62-6ef1-4f44-8ab2-c06b0b275dc4.png" Id="R2dcc4fe0b78c4cb8" /></Relationships>
</file>