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579451d0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8b2f94367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Csuzresz,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df1b63dae427c" /><Relationship Type="http://schemas.openxmlformats.org/officeDocument/2006/relationships/numbering" Target="/word/numbering.xml" Id="Reecc2d5497fa4ea4" /><Relationship Type="http://schemas.openxmlformats.org/officeDocument/2006/relationships/settings" Target="/word/settings.xml" Id="R3bfe641d3ef249e0" /><Relationship Type="http://schemas.openxmlformats.org/officeDocument/2006/relationships/image" Target="/word/media/68280fcb-c4eb-4974-909a-8d534c4cf792.png" Id="R3338b2f943674c99" /></Relationships>
</file>