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fc3724c4a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3828493c3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Dinnyeszug,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dd0b7196a42ca" /><Relationship Type="http://schemas.openxmlformats.org/officeDocument/2006/relationships/numbering" Target="/word/numbering.xml" Id="Ra1a3498253724daf" /><Relationship Type="http://schemas.openxmlformats.org/officeDocument/2006/relationships/settings" Target="/word/settings.xml" Id="R030e258569fe45a5" /><Relationship Type="http://schemas.openxmlformats.org/officeDocument/2006/relationships/image" Target="/word/media/532c6aea-6d63-4b11-96b4-b980e2e7b3d7.png" Id="Re983828493c3416b" /></Relationships>
</file>