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44c4e4120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fa475953b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Egyhazasharaszti,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a30a223bf48b3" /><Relationship Type="http://schemas.openxmlformats.org/officeDocument/2006/relationships/numbering" Target="/word/numbering.xml" Id="R58f6797dbac64f80" /><Relationship Type="http://schemas.openxmlformats.org/officeDocument/2006/relationships/settings" Target="/word/settings.xml" Id="R48b5e50cf44a4bc8" /><Relationship Type="http://schemas.openxmlformats.org/officeDocument/2006/relationships/image" Target="/word/media/f617931a-55df-412e-8497-50618823de09.png" Id="R729fa475953b46f2" /></Relationships>
</file>