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a051d30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5411e6e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832b27fda433f" /><Relationship Type="http://schemas.openxmlformats.org/officeDocument/2006/relationships/numbering" Target="/word/numbering.xml" Id="R4e1d5c2437d646a3" /><Relationship Type="http://schemas.openxmlformats.org/officeDocument/2006/relationships/settings" Target="/word/settings.xml" Id="Refda2238e26242fb" /><Relationship Type="http://schemas.openxmlformats.org/officeDocument/2006/relationships/image" Target="/word/media/f7a1131f-333f-4d0b-a992-c74eecc6f346.png" Id="R64d55411e6ef4947" /></Relationships>
</file>