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0492c3c88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38a3698ff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Ernyodulo,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a3f7dd5d448be" /><Relationship Type="http://schemas.openxmlformats.org/officeDocument/2006/relationships/numbering" Target="/word/numbering.xml" Id="R9319d86aa3384184" /><Relationship Type="http://schemas.openxmlformats.org/officeDocument/2006/relationships/settings" Target="/word/settings.xml" Id="R1b44afbf54524345" /><Relationship Type="http://schemas.openxmlformats.org/officeDocument/2006/relationships/image" Target="/word/media/c85d1fa8-d8be-432c-afe5-aa1d9479d606.png" Id="R95238a3698ff41e2" /></Relationships>
</file>