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5dd036b5c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9126c8732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Ferencvaros,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93d6fd3804c1c" /><Relationship Type="http://schemas.openxmlformats.org/officeDocument/2006/relationships/numbering" Target="/word/numbering.xml" Id="Re00f19016e8e4b4d" /><Relationship Type="http://schemas.openxmlformats.org/officeDocument/2006/relationships/settings" Target="/word/settings.xml" Id="R6d530bc1a6f247f4" /><Relationship Type="http://schemas.openxmlformats.org/officeDocument/2006/relationships/image" Target="/word/media/222ad997-929c-41e4-9f36-4c78f13cd69a.png" Id="Rf329126c873249e0" /></Relationships>
</file>