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70d08a267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02cb98983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282b5412f4156" /><Relationship Type="http://schemas.openxmlformats.org/officeDocument/2006/relationships/numbering" Target="/word/numbering.xml" Id="R298d96b6a4044c27" /><Relationship Type="http://schemas.openxmlformats.org/officeDocument/2006/relationships/settings" Target="/word/settings.xml" Id="Rca61a98dbecb477d" /><Relationship Type="http://schemas.openxmlformats.org/officeDocument/2006/relationships/image" Target="/word/media/a6e77ab0-85c0-4198-89f7-44911e9a2288.png" Id="Rf8202cb9898341dd" /></Relationships>
</file>