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ebcacb38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5b9395f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Gergelyffykistanya,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34bf927644ad" /><Relationship Type="http://schemas.openxmlformats.org/officeDocument/2006/relationships/numbering" Target="/word/numbering.xml" Id="R0e2b76b9092d49d0" /><Relationship Type="http://schemas.openxmlformats.org/officeDocument/2006/relationships/settings" Target="/word/settings.xml" Id="Rc5c4466822554162" /><Relationship Type="http://schemas.openxmlformats.org/officeDocument/2006/relationships/image" Target="/word/media/4d7b701a-6b5d-4080-9125-79a9e78d3b18.png" Id="Rb7075b9395f24ad5" /></Relationships>
</file>