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84b2eb87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3b332f86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Goncsegpuszta,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9deef22bb4b33" /><Relationship Type="http://schemas.openxmlformats.org/officeDocument/2006/relationships/numbering" Target="/word/numbering.xml" Id="Rb4568473e8a44735" /><Relationship Type="http://schemas.openxmlformats.org/officeDocument/2006/relationships/settings" Target="/word/settings.xml" Id="Rae61b6fb02a74f50" /><Relationship Type="http://schemas.openxmlformats.org/officeDocument/2006/relationships/image" Target="/word/media/3debed61-df49-4479-80bd-03588ae74076.png" Id="R66a93b332f864e2a" /></Relationships>
</file>