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f494c89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ef280e41f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Gyoparhalom,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00d8aa0524771" /><Relationship Type="http://schemas.openxmlformats.org/officeDocument/2006/relationships/numbering" Target="/word/numbering.xml" Id="Rf656196619114975" /><Relationship Type="http://schemas.openxmlformats.org/officeDocument/2006/relationships/settings" Target="/word/settings.xml" Id="R3a79486f8de74ce8" /><Relationship Type="http://schemas.openxmlformats.org/officeDocument/2006/relationships/image" Target="/word/media/4442b7bf-7cfb-46c6-a21d-e5c8a9c3e44e.png" Id="R0deef280e41f42f5" /></Relationships>
</file>