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4803b9d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7bda4f6d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Gyurus,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a84d2c7244d03" /><Relationship Type="http://schemas.openxmlformats.org/officeDocument/2006/relationships/numbering" Target="/word/numbering.xml" Id="R05b6c4a805654887" /><Relationship Type="http://schemas.openxmlformats.org/officeDocument/2006/relationships/settings" Target="/word/settings.xml" Id="R061afc98b6564ae0" /><Relationship Type="http://schemas.openxmlformats.org/officeDocument/2006/relationships/image" Target="/word/media/461a71cb-7b3c-4d7b-bbc6-922bd0982d13.png" Id="Reb8f7bda4f6d478b" /></Relationships>
</file>