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6457cca89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b67d2e6bd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Hegyespuszta,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d06b4bda04b94" /><Relationship Type="http://schemas.openxmlformats.org/officeDocument/2006/relationships/numbering" Target="/word/numbering.xml" Id="R6dcf29b2de0043af" /><Relationship Type="http://schemas.openxmlformats.org/officeDocument/2006/relationships/settings" Target="/word/settings.xml" Id="R22006a817fd24daf" /><Relationship Type="http://schemas.openxmlformats.org/officeDocument/2006/relationships/image" Target="/word/media/84702db3-b354-4f90-ae9e-ab76a90c1d31.png" Id="R29eb67d2e6bd4cea" /></Relationships>
</file>