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bcb941c2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c4d1221b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Hegyhatszentpeter,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6f4de9e324f49" /><Relationship Type="http://schemas.openxmlformats.org/officeDocument/2006/relationships/numbering" Target="/word/numbering.xml" Id="R0f855f5854c84db6" /><Relationship Type="http://schemas.openxmlformats.org/officeDocument/2006/relationships/settings" Target="/word/settings.xml" Id="R00b3e2fd68624aac" /><Relationship Type="http://schemas.openxmlformats.org/officeDocument/2006/relationships/image" Target="/word/media/51e207f1-5262-4d85-909a-fa6c2c1820f7.png" Id="R2d7c4d1221b94849" /></Relationships>
</file>