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1db6e154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b51f5ba7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Kapitanyret,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9f6d6bbc4f04" /><Relationship Type="http://schemas.openxmlformats.org/officeDocument/2006/relationships/numbering" Target="/word/numbering.xml" Id="R7bcec9c8091d47e9" /><Relationship Type="http://schemas.openxmlformats.org/officeDocument/2006/relationships/settings" Target="/word/settings.xml" Id="R4ae388220e6448c2" /><Relationship Type="http://schemas.openxmlformats.org/officeDocument/2006/relationships/image" Target="/word/media/c4ab589a-b3c2-4fae-951b-ec97e2df0d8e.png" Id="R795fb51f5ba74b8b" /></Relationships>
</file>