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f56d4bc5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265a749d2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Kaposhomok,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b46c285d84d47" /><Relationship Type="http://schemas.openxmlformats.org/officeDocument/2006/relationships/numbering" Target="/word/numbering.xml" Id="R98a031982a4d4f4b" /><Relationship Type="http://schemas.openxmlformats.org/officeDocument/2006/relationships/settings" Target="/word/settings.xml" Id="R410f191e395f4f5b" /><Relationship Type="http://schemas.openxmlformats.org/officeDocument/2006/relationships/image" Target="/word/media/dac8b758-7b7c-410e-b890-7b26356c3fc9.png" Id="R362265a749d240d1" /></Relationships>
</file>