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28df58c75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02fdfdb2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0410cb2ec4848" /><Relationship Type="http://schemas.openxmlformats.org/officeDocument/2006/relationships/numbering" Target="/word/numbering.xml" Id="R74100a4c1c624718" /><Relationship Type="http://schemas.openxmlformats.org/officeDocument/2006/relationships/settings" Target="/word/settings.xml" Id="Rddbc3494ed034f4c" /><Relationship Type="http://schemas.openxmlformats.org/officeDocument/2006/relationships/image" Target="/word/media/aa990df9-3b6c-4d8d-acea-a65248dac099.png" Id="R6f4d02fdfdb24688" /></Relationships>
</file>