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56d06339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e85a4b90b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Kavics-banya,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ef9a6a3c449a3" /><Relationship Type="http://schemas.openxmlformats.org/officeDocument/2006/relationships/numbering" Target="/word/numbering.xml" Id="R588e1bf187354414" /><Relationship Type="http://schemas.openxmlformats.org/officeDocument/2006/relationships/settings" Target="/word/settings.xml" Id="Raf96e9c9cbbc493e" /><Relationship Type="http://schemas.openxmlformats.org/officeDocument/2006/relationships/image" Target="/word/media/25cf88b7-aa4e-407d-97f2-16ee7f92c8fc.png" Id="R809e85a4b90b43b3" /></Relationships>
</file>