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8866bc6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4d05e54fc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Kemenfa,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0951340c54569" /><Relationship Type="http://schemas.openxmlformats.org/officeDocument/2006/relationships/numbering" Target="/word/numbering.xml" Id="R11d021def1f0442c" /><Relationship Type="http://schemas.openxmlformats.org/officeDocument/2006/relationships/settings" Target="/word/settings.xml" Id="R4834b2ed2cbe4236" /><Relationship Type="http://schemas.openxmlformats.org/officeDocument/2006/relationships/image" Target="/word/media/ef672da8-32bc-4ad3-9d57-f06f1be10712.png" Id="R43c4d05e54fc4484" /></Relationships>
</file>