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3ca3ec07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8edd97a6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Kepesfold,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5209eb5484eeb" /><Relationship Type="http://schemas.openxmlformats.org/officeDocument/2006/relationships/numbering" Target="/word/numbering.xml" Id="Rabc9600ba8d24ef6" /><Relationship Type="http://schemas.openxmlformats.org/officeDocument/2006/relationships/settings" Target="/word/settings.xml" Id="R56193dab43484a63" /><Relationship Type="http://schemas.openxmlformats.org/officeDocument/2006/relationships/image" Target="/word/media/c7d20764-3b0b-4196-8a7f-bb8768a057ef.png" Id="R26f88edd97a647dc" /></Relationships>
</file>