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90f3e58f6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4324c80c4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Kercaszomor,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5b8a4e13f41f6" /><Relationship Type="http://schemas.openxmlformats.org/officeDocument/2006/relationships/numbering" Target="/word/numbering.xml" Id="R60a9bdd6f8614b9f" /><Relationship Type="http://schemas.openxmlformats.org/officeDocument/2006/relationships/settings" Target="/word/settings.xml" Id="R0b6d688654654429" /><Relationship Type="http://schemas.openxmlformats.org/officeDocument/2006/relationships/image" Target="/word/media/42e768a8-2198-44cb-8546-d888264bf1f7.png" Id="R5ee4324c80c4436d" /></Relationships>
</file>