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b83abd2c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b75a163c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Kerekagpuszta,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80d689a014f11" /><Relationship Type="http://schemas.openxmlformats.org/officeDocument/2006/relationships/numbering" Target="/word/numbering.xml" Id="Ree2215305591448d" /><Relationship Type="http://schemas.openxmlformats.org/officeDocument/2006/relationships/settings" Target="/word/settings.xml" Id="R4e8743449dd74974" /><Relationship Type="http://schemas.openxmlformats.org/officeDocument/2006/relationships/image" Target="/word/media/2e7a9c5e-6c2c-47fb-b81e-e4cb529b8814.png" Id="Re23b75a163c2479e" /></Relationships>
</file>