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1f8556f9a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d0d7d5906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Keselyos,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3013a4a8742c5" /><Relationship Type="http://schemas.openxmlformats.org/officeDocument/2006/relationships/numbering" Target="/word/numbering.xml" Id="Rd350a9ac4dcc4a8b" /><Relationship Type="http://schemas.openxmlformats.org/officeDocument/2006/relationships/settings" Target="/word/settings.xml" Id="R726e26cb0d0a4c1d" /><Relationship Type="http://schemas.openxmlformats.org/officeDocument/2006/relationships/image" Target="/word/media/180794e0-559b-4bb9-bc07-21c876a63125.png" Id="Rad4d0d7d59064e8d" /></Relationships>
</file>