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30b3ed88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503a081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Kincsesbanya,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ab89ab864055" /><Relationship Type="http://schemas.openxmlformats.org/officeDocument/2006/relationships/numbering" Target="/word/numbering.xml" Id="R96fc42205faa4a69" /><Relationship Type="http://schemas.openxmlformats.org/officeDocument/2006/relationships/settings" Target="/word/settings.xml" Id="R0a207b2f0cba460e" /><Relationship Type="http://schemas.openxmlformats.org/officeDocument/2006/relationships/image" Target="/word/media/6baae6de-415f-49c1-94ec-4b81b5aefa48.png" Id="R8453503a08174327" /></Relationships>
</file>