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ee751924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5f28c8b5a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Kisbattyan,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190227184367" /><Relationship Type="http://schemas.openxmlformats.org/officeDocument/2006/relationships/numbering" Target="/word/numbering.xml" Id="Rfe4fc1dbb1c84ff6" /><Relationship Type="http://schemas.openxmlformats.org/officeDocument/2006/relationships/settings" Target="/word/settings.xml" Id="R257826fe77a14685" /><Relationship Type="http://schemas.openxmlformats.org/officeDocument/2006/relationships/image" Target="/word/media/046c4fc9-5e87-476f-998e-bf4ee0b7b728.png" Id="R23c5f28c8b5a4c62" /></Relationships>
</file>