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5f1ffd13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e2876c3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Kishorcsokpuszta,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0c92fb724c4e" /><Relationship Type="http://schemas.openxmlformats.org/officeDocument/2006/relationships/numbering" Target="/word/numbering.xml" Id="Rd94c434802c548ac" /><Relationship Type="http://schemas.openxmlformats.org/officeDocument/2006/relationships/settings" Target="/word/settings.xml" Id="Rde51bd0602da49db" /><Relationship Type="http://schemas.openxmlformats.org/officeDocument/2006/relationships/image" Target="/word/media/44425bd2-7beb-4719-a4ec-08c55b1af8dd.png" Id="R20d1e2876c3d498e" /></Relationships>
</file>