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f1b51f001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d79b15cae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Kiskekes,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eb4da6fe74542" /><Relationship Type="http://schemas.openxmlformats.org/officeDocument/2006/relationships/numbering" Target="/word/numbering.xml" Id="R4844a7a0f7e94f49" /><Relationship Type="http://schemas.openxmlformats.org/officeDocument/2006/relationships/settings" Target="/word/settings.xml" Id="Rabfd303cbb894683" /><Relationship Type="http://schemas.openxmlformats.org/officeDocument/2006/relationships/image" Target="/word/media/6b6c2130-8d31-4a32-96ce-f7b0066686b0.png" Id="Rd64d79b15cae4767" /></Relationships>
</file>