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be4d6323ee46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79629047f24a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Kismalomtelep,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9b529ef0e94ce2" /><Relationship Type="http://schemas.openxmlformats.org/officeDocument/2006/relationships/numbering" Target="/word/numbering.xml" Id="R64cdb6a181a944a5" /><Relationship Type="http://schemas.openxmlformats.org/officeDocument/2006/relationships/settings" Target="/word/settings.xml" Id="R56c80dcaa01247ae" /><Relationship Type="http://schemas.openxmlformats.org/officeDocument/2006/relationships/image" Target="/word/media/c7ecf767-48e6-4dea-998c-11ef4aa97480.png" Id="Rf079629047f24ab4" /></Relationships>
</file>