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8a129e5f6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1e3f20895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Kisparnakpuszta,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4ffe835d54365" /><Relationship Type="http://schemas.openxmlformats.org/officeDocument/2006/relationships/numbering" Target="/word/numbering.xml" Id="R929d38edc235413f" /><Relationship Type="http://schemas.openxmlformats.org/officeDocument/2006/relationships/settings" Target="/word/settings.xml" Id="R90319dd418914ec9" /><Relationship Type="http://schemas.openxmlformats.org/officeDocument/2006/relationships/image" Target="/word/media/aa380267-43a6-410d-83b1-3dbdc68ad751.png" Id="R0401e3f20895484d" /></Relationships>
</file>