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95808ab00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066cade71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5efb435ba4871" /><Relationship Type="http://schemas.openxmlformats.org/officeDocument/2006/relationships/numbering" Target="/word/numbering.xml" Id="Rca2c30e1c9734bab" /><Relationship Type="http://schemas.openxmlformats.org/officeDocument/2006/relationships/settings" Target="/word/settings.xml" Id="R5a47d39638c143b1" /><Relationship Type="http://schemas.openxmlformats.org/officeDocument/2006/relationships/image" Target="/word/media/61cc2a06-ecd8-4e8b-a336-2e71d3dba7b7.png" Id="Rf3c066cade71478a" /></Relationships>
</file>