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985c53d90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d268406d0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Korosos,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3381977f44c4b" /><Relationship Type="http://schemas.openxmlformats.org/officeDocument/2006/relationships/numbering" Target="/word/numbering.xml" Id="Rc374ec866c074d8d" /><Relationship Type="http://schemas.openxmlformats.org/officeDocument/2006/relationships/settings" Target="/word/settings.xml" Id="Rb2f3cdcf58b64e91" /><Relationship Type="http://schemas.openxmlformats.org/officeDocument/2006/relationships/image" Target="/word/media/e5cd90e3-1274-4a5d-9c30-e8c55af89bff.png" Id="Rbced268406d04792" /></Relationships>
</file>