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fed3f857a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a0fd64ca7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Kossuth Lajos-uti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612ec1e574bac" /><Relationship Type="http://schemas.openxmlformats.org/officeDocument/2006/relationships/numbering" Target="/word/numbering.xml" Id="R0cef56971bc64c17" /><Relationship Type="http://schemas.openxmlformats.org/officeDocument/2006/relationships/settings" Target="/word/settings.xml" Id="Rb26053ca58554169" /><Relationship Type="http://schemas.openxmlformats.org/officeDocument/2006/relationships/image" Target="/word/media/689fed1c-07ab-4901-a552-abbffd2792af.png" Id="R409a0fd64ca74760" /></Relationships>
</file>