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b51d834fc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233a22d98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Kozmaritanya,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ec9ef71894b1a" /><Relationship Type="http://schemas.openxmlformats.org/officeDocument/2006/relationships/numbering" Target="/word/numbering.xml" Id="Rb47f0a4381874ed6" /><Relationship Type="http://schemas.openxmlformats.org/officeDocument/2006/relationships/settings" Target="/word/settings.xml" Id="Rdd76850a70424b16" /><Relationship Type="http://schemas.openxmlformats.org/officeDocument/2006/relationships/image" Target="/word/media/dd65a4fa-8511-405c-8657-a5873ccbace0.png" Id="R1c5233a22d984e3a" /></Relationships>
</file>