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8a9efb8e8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53508e9e9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Lajoshalom,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12fb036934a7b" /><Relationship Type="http://schemas.openxmlformats.org/officeDocument/2006/relationships/numbering" Target="/word/numbering.xml" Id="Ra9abeb0f12184d9f" /><Relationship Type="http://schemas.openxmlformats.org/officeDocument/2006/relationships/settings" Target="/word/settings.xml" Id="Rad238a15fe574d43" /><Relationship Type="http://schemas.openxmlformats.org/officeDocument/2006/relationships/image" Target="/word/media/4989e698-b609-44a6-a61c-79f5b7d6af3c.png" Id="R5c553508e9e94f23" /></Relationships>
</file>