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bce1e576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50ec6efd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Lajosszallas,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c2add953c4f44" /><Relationship Type="http://schemas.openxmlformats.org/officeDocument/2006/relationships/numbering" Target="/word/numbering.xml" Id="Rc173e1998d524b10" /><Relationship Type="http://schemas.openxmlformats.org/officeDocument/2006/relationships/settings" Target="/word/settings.xml" Id="Rddaa172b71c14311" /><Relationship Type="http://schemas.openxmlformats.org/officeDocument/2006/relationships/image" Target="/word/media/2ac6ea94-9d3c-4d29-96e4-6565c9026424.png" Id="R222f50ec6efd41de" /></Relationships>
</file>