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41be291ed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1837da135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Leanyvago,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7170c1a604985" /><Relationship Type="http://schemas.openxmlformats.org/officeDocument/2006/relationships/numbering" Target="/word/numbering.xml" Id="R359945fd570344fc" /><Relationship Type="http://schemas.openxmlformats.org/officeDocument/2006/relationships/settings" Target="/word/settings.xml" Id="Rfc919f7158504480" /><Relationship Type="http://schemas.openxmlformats.org/officeDocument/2006/relationships/image" Target="/word/media/d104295a-7f34-4471-ae90-0122d7241a35.png" Id="R7551837da13541d6" /></Relationships>
</file>